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318" w:type="dxa"/>
        <w:tblLayout w:type="fixed"/>
        <w:tblCellMar>
          <w:left w:w="107" w:type="dxa"/>
          <w:right w:w="107" w:type="dxa"/>
        </w:tblCellMar>
        <w:tblLook w:val="0000" w:firstRow="0" w:lastRow="0" w:firstColumn="0" w:lastColumn="0" w:noHBand="0" w:noVBand="0"/>
      </w:tblPr>
      <w:tblGrid>
        <w:gridCol w:w="2835"/>
        <w:gridCol w:w="284"/>
        <w:gridCol w:w="5156"/>
        <w:gridCol w:w="283"/>
        <w:gridCol w:w="1957"/>
      </w:tblGrid>
      <w:tr w:rsidR="008A6841" w14:paraId="2536B86C" w14:textId="77777777" w:rsidTr="008A6841">
        <w:trPr>
          <w:gridAfter w:val="3"/>
          <w:wAfter w:w="7396" w:type="dxa"/>
        </w:trPr>
        <w:tc>
          <w:tcPr>
            <w:tcW w:w="2835" w:type="dxa"/>
          </w:tcPr>
          <w:p w14:paraId="780FCC18" w14:textId="77777777" w:rsidR="008A6841" w:rsidRDefault="008A6841">
            <w:pPr>
              <w:spacing w:before="120" w:after="60"/>
              <w:rPr>
                <w:noProof/>
              </w:rPr>
            </w:pPr>
            <w:r w:rsidRPr="008709CD">
              <w:rPr>
                <w:noProof/>
                <w:lang w:val="nl-BE" w:eastAsia="nl-BE"/>
              </w:rPr>
              <w:drawing>
                <wp:inline distT="0" distB="0" distL="0" distR="0" wp14:anchorId="5AD5AF8C" wp14:editId="52BC733D">
                  <wp:extent cx="1254125" cy="562610"/>
                  <wp:effectExtent l="0" t="0" r="0" b="0"/>
                  <wp:docPr id="1" name="Afbeelding 1" descr="Beschrijving: https://gallery.mailchimp.com/6d6afac4f546351752a1f1f54/images/f866437d-6e0e-47b8-8a8c-0df851073d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s://gallery.mailchimp.com/6d6afac4f546351752a1f1f54/images/f866437d-6e0e-47b8-8a8c-0df851073d6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4125" cy="562610"/>
                          </a:xfrm>
                          <a:prstGeom prst="rect">
                            <a:avLst/>
                          </a:prstGeom>
                          <a:noFill/>
                          <a:ln>
                            <a:noFill/>
                          </a:ln>
                        </pic:spPr>
                      </pic:pic>
                    </a:graphicData>
                  </a:graphic>
                </wp:inline>
              </w:drawing>
            </w:r>
          </w:p>
          <w:p w14:paraId="1115A304" w14:textId="77777777" w:rsidR="008A6841" w:rsidRPr="00075662" w:rsidRDefault="008A6841" w:rsidP="00075662">
            <w:pPr>
              <w:rPr>
                <w:rFonts w:ascii="Arial" w:hAnsi="Arial" w:cs="Arial"/>
                <w:noProof/>
                <w:sz w:val="16"/>
              </w:rPr>
            </w:pPr>
            <w:r>
              <w:rPr>
                <w:rFonts w:ascii="Arial" w:hAnsi="Arial" w:cs="Arial"/>
                <w:noProof/>
                <w:sz w:val="16"/>
              </w:rPr>
              <w:t>Bachelor Lager O</w:t>
            </w:r>
            <w:r w:rsidRPr="00075662">
              <w:rPr>
                <w:rFonts w:ascii="Arial" w:hAnsi="Arial" w:cs="Arial"/>
                <w:noProof/>
                <w:sz w:val="16"/>
              </w:rPr>
              <w:t>nderwijs</w:t>
            </w:r>
          </w:p>
          <w:p w14:paraId="061B9252" w14:textId="77777777" w:rsidR="008A6841" w:rsidRDefault="008A6841" w:rsidP="00075662">
            <w:pPr>
              <w:rPr>
                <w:rFonts w:ascii="Arial" w:hAnsi="Arial"/>
                <w:b/>
                <w:sz w:val="20"/>
              </w:rPr>
            </w:pPr>
            <w:r w:rsidRPr="00075662">
              <w:rPr>
                <w:rFonts w:ascii="Arial" w:hAnsi="Arial" w:cs="Arial"/>
                <w:noProof/>
                <w:sz w:val="16"/>
              </w:rPr>
              <w:t>campus Heverlee en Diest</w:t>
            </w:r>
          </w:p>
        </w:tc>
        <w:tc>
          <w:tcPr>
            <w:tcW w:w="284" w:type="dxa"/>
            <w:tcBorders>
              <w:left w:val="nil"/>
            </w:tcBorders>
          </w:tcPr>
          <w:p w14:paraId="6AC8FA4D" w14:textId="77777777" w:rsidR="008A6841" w:rsidRDefault="008A6841">
            <w:pPr>
              <w:spacing w:before="120" w:after="60"/>
              <w:rPr>
                <w:rFonts w:ascii="Arial" w:hAnsi="Arial"/>
                <w:b/>
                <w:sz w:val="20"/>
              </w:rPr>
            </w:pPr>
          </w:p>
        </w:tc>
      </w:tr>
      <w:tr w:rsidR="006A7D48" w14:paraId="4C1EE4CB" w14:textId="77777777" w:rsidTr="008A6841">
        <w:trPr>
          <w:trHeight w:hRule="exact" w:val="80"/>
        </w:trPr>
        <w:tc>
          <w:tcPr>
            <w:tcW w:w="2835" w:type="dxa"/>
            <w:tcBorders>
              <w:bottom w:val="single" w:sz="6" w:space="0" w:color="auto"/>
            </w:tcBorders>
          </w:tcPr>
          <w:p w14:paraId="3F4DDA68" w14:textId="77777777" w:rsidR="006A7D48" w:rsidRDefault="006A7D48"/>
        </w:tc>
        <w:tc>
          <w:tcPr>
            <w:tcW w:w="284" w:type="dxa"/>
            <w:tcBorders>
              <w:bottom w:val="single" w:sz="6" w:space="0" w:color="auto"/>
            </w:tcBorders>
          </w:tcPr>
          <w:p w14:paraId="28C09316" w14:textId="77777777" w:rsidR="006A7D48" w:rsidRDefault="006A7D48"/>
        </w:tc>
        <w:tc>
          <w:tcPr>
            <w:tcW w:w="5156" w:type="dxa"/>
            <w:tcBorders>
              <w:bottom w:val="single" w:sz="6" w:space="0" w:color="auto"/>
            </w:tcBorders>
          </w:tcPr>
          <w:p w14:paraId="7ED77B85" w14:textId="77777777" w:rsidR="006A7D48" w:rsidRDefault="006A7D48"/>
        </w:tc>
        <w:tc>
          <w:tcPr>
            <w:tcW w:w="283" w:type="dxa"/>
            <w:tcBorders>
              <w:bottom w:val="single" w:sz="6" w:space="0" w:color="auto"/>
            </w:tcBorders>
          </w:tcPr>
          <w:p w14:paraId="2BAA96ED" w14:textId="77777777" w:rsidR="006A7D48" w:rsidRDefault="006A7D48"/>
        </w:tc>
        <w:tc>
          <w:tcPr>
            <w:tcW w:w="1957" w:type="dxa"/>
            <w:tcBorders>
              <w:bottom w:val="single" w:sz="6" w:space="0" w:color="auto"/>
            </w:tcBorders>
          </w:tcPr>
          <w:p w14:paraId="4A6CD472" w14:textId="77777777" w:rsidR="006A7D48" w:rsidRDefault="006A7D48"/>
        </w:tc>
      </w:tr>
    </w:tbl>
    <w:p w14:paraId="583C0F3E" w14:textId="09295B1E" w:rsidR="006A7D48" w:rsidRDefault="001C4963">
      <w:pPr>
        <w:spacing w:before="120"/>
        <w:jc w:val="center"/>
        <w:rPr>
          <w:rFonts w:ascii="Arial" w:hAnsi="Arial"/>
        </w:rPr>
      </w:pPr>
      <w:r>
        <w:rPr>
          <w:rFonts w:ascii="Arial" w:hAnsi="Arial"/>
        </w:rPr>
        <w:t xml:space="preserve">Meten en metend rekenen </w:t>
      </w:r>
    </w:p>
    <w:p w14:paraId="1321B304" w14:textId="042A44F5" w:rsidR="006A7D48" w:rsidRDefault="001C4963">
      <w:pPr>
        <w:pBdr>
          <w:bottom w:val="single" w:sz="12" w:space="1" w:color="auto"/>
        </w:pBdr>
        <w:jc w:val="center"/>
        <w:rPr>
          <w:rFonts w:ascii="Arial" w:hAnsi="Arial"/>
        </w:rPr>
      </w:pPr>
      <w:bookmarkStart w:id="0" w:name="_Hlk71052218"/>
      <w:r>
        <w:rPr>
          <w:rFonts w:ascii="Arial" w:hAnsi="Arial"/>
          <w:b/>
          <w:sz w:val="32"/>
        </w:rPr>
        <w:t>Oppervlakte en omtrek van veelhoeken</w:t>
      </w:r>
    </w:p>
    <w:bookmarkEnd w:id="0"/>
    <w:p w14:paraId="0EDD4CBD" w14:textId="75E08C53" w:rsidR="006A7D48" w:rsidRDefault="00795E95" w:rsidP="001C4963">
      <w:pPr>
        <w:jc w:val="center"/>
        <w:rPr>
          <w:rFonts w:ascii="Arial" w:hAnsi="Arial"/>
          <w:b/>
          <w:bCs/>
          <w:sz w:val="52"/>
          <w:szCs w:val="44"/>
          <w:u w:val="single"/>
        </w:rPr>
      </w:pPr>
      <w:r>
        <w:rPr>
          <w:rFonts w:ascii="Arial" w:hAnsi="Arial"/>
          <w:b/>
          <w:bCs/>
          <w:sz w:val="52"/>
          <w:szCs w:val="44"/>
          <w:u w:val="single"/>
        </w:rPr>
        <w:t>dobbelspel</w:t>
      </w:r>
      <w:r w:rsidR="001C4963" w:rsidRPr="001C4963">
        <w:rPr>
          <w:rFonts w:ascii="Arial" w:hAnsi="Arial"/>
          <w:b/>
          <w:bCs/>
          <w:sz w:val="52"/>
          <w:szCs w:val="44"/>
          <w:u w:val="single"/>
        </w:rPr>
        <w:t>:</w:t>
      </w:r>
    </w:p>
    <w:p w14:paraId="618970D9" w14:textId="77777777" w:rsidR="008A6841" w:rsidRPr="001C4963" w:rsidRDefault="008A6841" w:rsidP="001C4963">
      <w:pPr>
        <w:jc w:val="center"/>
        <w:rPr>
          <w:rFonts w:ascii="Arial" w:hAnsi="Arial"/>
          <w:b/>
          <w:bCs/>
          <w:sz w:val="52"/>
          <w:szCs w:val="44"/>
          <w:u w:val="single"/>
        </w:rPr>
      </w:pPr>
    </w:p>
    <w:p w14:paraId="3DDBA047" w14:textId="09F73C2B" w:rsidR="001C4963" w:rsidRPr="008A6841" w:rsidRDefault="001C4963" w:rsidP="001C4963">
      <w:pPr>
        <w:rPr>
          <w:rFonts w:ascii="Arial" w:hAnsi="Arial"/>
          <w:b/>
          <w:bCs/>
          <w:sz w:val="28"/>
          <w:szCs w:val="22"/>
        </w:rPr>
      </w:pPr>
      <w:r w:rsidRPr="008A6841">
        <w:rPr>
          <w:rFonts w:ascii="Arial" w:hAnsi="Arial"/>
          <w:b/>
          <w:bCs/>
          <w:sz w:val="28"/>
          <w:szCs w:val="22"/>
        </w:rPr>
        <w:t xml:space="preserve">1. Herhalen van formules met de dobbelsteen </w:t>
      </w:r>
    </w:p>
    <w:p w14:paraId="6CCBF37C" w14:textId="40EC7B5E" w:rsidR="001C4963" w:rsidRDefault="001C4963" w:rsidP="001C4963">
      <w:pPr>
        <w:rPr>
          <w:rFonts w:ascii="Arial" w:hAnsi="Arial"/>
          <w:sz w:val="22"/>
          <w:szCs w:val="18"/>
        </w:rPr>
      </w:pPr>
      <w:r>
        <w:rPr>
          <w:rFonts w:ascii="Arial" w:hAnsi="Arial"/>
          <w:sz w:val="22"/>
          <w:szCs w:val="18"/>
        </w:rPr>
        <w:t xml:space="preserve">Eén iemand van de groep gooit 3 keer met de dobbelsteen. De eerste keer dat je gooit bepaalt welke beweging je moet doen. De tweede keer dat je gooit bepaalt van welke veelhoek je een formule moet geven. De derde keer dat je gooit bepaalt welke formule je moet geven. </w:t>
      </w:r>
    </w:p>
    <w:p w14:paraId="4B458E6E" w14:textId="4C6A7E58" w:rsidR="001C4963" w:rsidRDefault="001C4963" w:rsidP="001C4963">
      <w:pPr>
        <w:rPr>
          <w:rFonts w:ascii="Arial" w:hAnsi="Arial"/>
          <w:sz w:val="22"/>
          <w:szCs w:val="18"/>
        </w:rPr>
      </w:pPr>
      <w:r>
        <w:rPr>
          <w:rFonts w:ascii="Arial" w:hAnsi="Arial"/>
          <w:sz w:val="22"/>
          <w:szCs w:val="18"/>
        </w:rPr>
        <w:t>Nadat je 3 keer gegooid heb</w:t>
      </w:r>
      <w:r w:rsidR="00795E95">
        <w:rPr>
          <w:rFonts w:ascii="Arial" w:hAnsi="Arial"/>
          <w:sz w:val="22"/>
          <w:szCs w:val="18"/>
        </w:rPr>
        <w:t>t</w:t>
      </w:r>
      <w:r>
        <w:rPr>
          <w:rFonts w:ascii="Arial" w:hAnsi="Arial"/>
          <w:sz w:val="22"/>
          <w:szCs w:val="18"/>
        </w:rPr>
        <w:t xml:space="preserve"> zeg je al </w:t>
      </w:r>
      <w:proofErr w:type="spellStart"/>
      <w:r>
        <w:rPr>
          <w:rFonts w:ascii="Arial" w:hAnsi="Arial"/>
          <w:sz w:val="22"/>
          <w:szCs w:val="18"/>
        </w:rPr>
        <w:t>spingend</w:t>
      </w:r>
      <w:proofErr w:type="spellEnd"/>
      <w:r>
        <w:rPr>
          <w:rFonts w:ascii="Arial" w:hAnsi="Arial"/>
          <w:sz w:val="22"/>
          <w:szCs w:val="18"/>
        </w:rPr>
        <w:t xml:space="preserve"> of op één been… de formule van de veelhoek. </w:t>
      </w:r>
    </w:p>
    <w:p w14:paraId="093B03D5" w14:textId="3401F780" w:rsidR="001C4963" w:rsidRDefault="008A6841" w:rsidP="001C4963">
      <w:pPr>
        <w:rPr>
          <w:rFonts w:ascii="Arial" w:hAnsi="Arial"/>
          <w:sz w:val="22"/>
          <w:szCs w:val="18"/>
        </w:rPr>
      </w:pPr>
      <w:r>
        <w:rPr>
          <w:rFonts w:ascii="Arial" w:hAnsi="Arial"/>
          <w:sz w:val="22"/>
          <w:szCs w:val="18"/>
        </w:rPr>
        <w:t>De</w:t>
      </w:r>
      <w:r w:rsidR="001C4963">
        <w:rPr>
          <w:rFonts w:ascii="Arial" w:hAnsi="Arial"/>
          <w:sz w:val="22"/>
          <w:szCs w:val="18"/>
        </w:rPr>
        <w:t xml:space="preserve"> andere groepsleden controleren of je de juiste formule opzegt. </w:t>
      </w:r>
    </w:p>
    <w:p w14:paraId="547C6796" w14:textId="77777777" w:rsidR="00795E95" w:rsidRDefault="008A6841" w:rsidP="001C4963">
      <w:pPr>
        <w:rPr>
          <w:rFonts w:ascii="Arial" w:hAnsi="Arial"/>
          <w:sz w:val="22"/>
          <w:szCs w:val="18"/>
        </w:rPr>
      </w:pPr>
      <w:r>
        <w:rPr>
          <w:rFonts w:ascii="Arial" w:hAnsi="Arial"/>
          <w:sz w:val="22"/>
          <w:szCs w:val="18"/>
        </w:rPr>
        <w:t>Nadien wissel je om en gooit iemand anders met de dobbelsteen.</w:t>
      </w:r>
    </w:p>
    <w:p w14:paraId="3519A736" w14:textId="2C7DC9AA" w:rsidR="008A6841" w:rsidRDefault="008A6841" w:rsidP="001C4963">
      <w:pPr>
        <w:rPr>
          <w:rFonts w:ascii="Arial" w:hAnsi="Arial"/>
          <w:sz w:val="22"/>
          <w:szCs w:val="18"/>
        </w:rPr>
      </w:pPr>
      <w:r>
        <w:rPr>
          <w:rFonts w:ascii="Arial" w:hAnsi="Arial"/>
          <w:sz w:val="22"/>
          <w:szCs w:val="18"/>
        </w:rPr>
        <w:t>(Moet je de formule geven van een veelhoek die iemand anders van je groep al gezegd heeft dan gooi je opnieuw)</w:t>
      </w:r>
    </w:p>
    <w:p w14:paraId="424AD624" w14:textId="4C05FA5F" w:rsidR="008A6841" w:rsidRDefault="008A6841" w:rsidP="001C4963">
      <w:pPr>
        <w:rPr>
          <w:rFonts w:ascii="Arial" w:hAnsi="Arial"/>
          <w:sz w:val="22"/>
          <w:szCs w:val="18"/>
        </w:rPr>
      </w:pPr>
    </w:p>
    <w:p w14:paraId="2AC180EE" w14:textId="25AC324A" w:rsidR="008A6841" w:rsidRPr="008A6841" w:rsidRDefault="008A6841" w:rsidP="008A6841">
      <w:pPr>
        <w:spacing w:line="276" w:lineRule="auto"/>
        <w:rPr>
          <w:rFonts w:ascii="Tahoma" w:hAnsi="Tahoma" w:cs="Tahoma"/>
          <w:sz w:val="28"/>
          <w:szCs w:val="28"/>
          <w:u w:val="single"/>
          <w:lang w:val="nl-BE"/>
        </w:rPr>
      </w:pPr>
      <w:r w:rsidRPr="008A6841">
        <w:rPr>
          <w:rFonts w:ascii="Tahoma" w:hAnsi="Tahoma" w:cs="Tahoma"/>
          <w:sz w:val="28"/>
          <w:szCs w:val="28"/>
          <w:u w:val="single"/>
          <w:lang w:val="nl-BE"/>
        </w:rPr>
        <w:t>Beweging</w:t>
      </w:r>
      <w:r>
        <w:rPr>
          <w:rFonts w:ascii="Tahoma" w:hAnsi="Tahoma" w:cs="Tahoma"/>
          <w:sz w:val="28"/>
          <w:szCs w:val="28"/>
          <w:lang w:val="nl-BE"/>
        </w:rPr>
        <w:tab/>
      </w:r>
      <w:r>
        <w:rPr>
          <w:rFonts w:ascii="Tahoma" w:hAnsi="Tahoma" w:cs="Tahoma"/>
          <w:sz w:val="28"/>
          <w:szCs w:val="28"/>
          <w:lang w:val="nl-BE"/>
        </w:rPr>
        <w:tab/>
      </w:r>
      <w:r>
        <w:rPr>
          <w:rFonts w:ascii="Tahoma" w:hAnsi="Tahoma" w:cs="Tahoma"/>
          <w:sz w:val="28"/>
          <w:szCs w:val="28"/>
          <w:lang w:val="nl-BE"/>
        </w:rPr>
        <w:tab/>
      </w:r>
      <w:r>
        <w:rPr>
          <w:rFonts w:ascii="Tahoma" w:hAnsi="Tahoma" w:cs="Tahoma"/>
          <w:sz w:val="28"/>
          <w:szCs w:val="28"/>
          <w:lang w:val="nl-BE"/>
        </w:rPr>
        <w:tab/>
      </w:r>
      <w:r>
        <w:rPr>
          <w:rFonts w:ascii="Tahoma" w:hAnsi="Tahoma" w:cs="Tahoma"/>
          <w:sz w:val="28"/>
          <w:szCs w:val="28"/>
          <w:lang w:val="nl-BE"/>
        </w:rPr>
        <w:tab/>
      </w:r>
      <w:r>
        <w:rPr>
          <w:rFonts w:ascii="Tahoma" w:hAnsi="Tahoma" w:cs="Tahoma"/>
          <w:sz w:val="28"/>
          <w:szCs w:val="28"/>
          <w:u w:val="single"/>
          <w:lang w:val="nl-BE"/>
        </w:rPr>
        <w:t>Veelhoek</w:t>
      </w:r>
      <w:r>
        <w:rPr>
          <w:rFonts w:ascii="Tahoma" w:hAnsi="Tahoma" w:cs="Tahoma"/>
          <w:sz w:val="28"/>
          <w:szCs w:val="28"/>
          <w:lang w:val="nl-BE"/>
        </w:rPr>
        <w:tab/>
      </w:r>
      <w:r>
        <w:rPr>
          <w:rFonts w:ascii="Tahoma" w:hAnsi="Tahoma" w:cs="Tahoma"/>
          <w:sz w:val="28"/>
          <w:szCs w:val="28"/>
          <w:lang w:val="nl-BE"/>
        </w:rPr>
        <w:tab/>
      </w:r>
      <w:r>
        <w:rPr>
          <w:rFonts w:ascii="Tahoma" w:hAnsi="Tahoma" w:cs="Tahoma"/>
          <w:sz w:val="28"/>
          <w:szCs w:val="28"/>
          <w:lang w:val="nl-BE"/>
        </w:rPr>
        <w:tab/>
      </w:r>
      <w:r>
        <w:rPr>
          <w:rFonts w:ascii="Tahoma" w:hAnsi="Tahoma" w:cs="Tahoma"/>
          <w:sz w:val="28"/>
          <w:szCs w:val="28"/>
          <w:u w:val="single"/>
          <w:lang w:val="nl-BE"/>
        </w:rPr>
        <w:t xml:space="preserve">Formule </w:t>
      </w:r>
    </w:p>
    <w:p w14:paraId="43F6B18F" w14:textId="0E764C63" w:rsidR="008A6841" w:rsidRDefault="008A6841" w:rsidP="008A6841">
      <w:pPr>
        <w:spacing w:line="276" w:lineRule="auto"/>
        <w:rPr>
          <w:rFonts w:ascii="Tahoma" w:hAnsi="Tahoma" w:cs="Tahoma"/>
          <w:szCs w:val="24"/>
          <w:lang w:val="nl-BE"/>
        </w:rPr>
      </w:pPr>
      <w:r>
        <w:rPr>
          <w:rFonts w:ascii="Tahoma" w:hAnsi="Tahoma" w:cs="Tahoma"/>
          <w:szCs w:val="24"/>
          <w:lang w:val="nl-BE"/>
        </w:rPr>
        <w:t>1) springen</w:t>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t>1) rechthoek</w:t>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t>1) omtrek</w:t>
      </w:r>
    </w:p>
    <w:p w14:paraId="4738CB64" w14:textId="70AE5479" w:rsidR="008A6841" w:rsidRDefault="008A6841" w:rsidP="008A6841">
      <w:pPr>
        <w:spacing w:line="276" w:lineRule="auto"/>
        <w:rPr>
          <w:rFonts w:ascii="Tahoma" w:hAnsi="Tahoma" w:cs="Tahoma"/>
          <w:szCs w:val="24"/>
          <w:lang w:val="nl-BE"/>
        </w:rPr>
      </w:pPr>
      <w:r>
        <w:rPr>
          <w:rFonts w:ascii="Tahoma" w:hAnsi="Tahoma" w:cs="Tahoma"/>
          <w:szCs w:val="24"/>
          <w:lang w:val="nl-BE"/>
        </w:rPr>
        <w:t xml:space="preserve">2) spring op je rechterbeen </w:t>
      </w:r>
      <w:r>
        <w:rPr>
          <w:rFonts w:ascii="Tahoma" w:hAnsi="Tahoma" w:cs="Tahoma"/>
          <w:szCs w:val="24"/>
          <w:lang w:val="nl-BE"/>
        </w:rPr>
        <w:tab/>
      </w:r>
      <w:r>
        <w:rPr>
          <w:rFonts w:ascii="Tahoma" w:hAnsi="Tahoma" w:cs="Tahoma"/>
          <w:szCs w:val="24"/>
          <w:lang w:val="nl-BE"/>
        </w:rPr>
        <w:tab/>
        <w:t>2) vierkant</w:t>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t>2) oppervlakte</w:t>
      </w:r>
    </w:p>
    <w:p w14:paraId="76CB1ACA" w14:textId="6AEB9E5D" w:rsidR="008A6841" w:rsidRDefault="008A6841" w:rsidP="008A6841">
      <w:pPr>
        <w:spacing w:line="276" w:lineRule="auto"/>
        <w:rPr>
          <w:rFonts w:ascii="Tahoma" w:hAnsi="Tahoma" w:cs="Tahoma"/>
          <w:szCs w:val="24"/>
          <w:lang w:val="nl-BE"/>
        </w:rPr>
      </w:pPr>
      <w:r>
        <w:rPr>
          <w:rFonts w:ascii="Tahoma" w:hAnsi="Tahoma" w:cs="Tahoma"/>
          <w:szCs w:val="24"/>
          <w:lang w:val="nl-BE"/>
        </w:rPr>
        <w:t xml:space="preserve">3) spring op je linkerbeen </w:t>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t>3) parallellogram</w:t>
      </w:r>
      <w:r>
        <w:rPr>
          <w:rFonts w:ascii="Tahoma" w:hAnsi="Tahoma" w:cs="Tahoma"/>
          <w:szCs w:val="24"/>
          <w:lang w:val="nl-BE"/>
        </w:rPr>
        <w:tab/>
      </w:r>
      <w:r>
        <w:rPr>
          <w:rFonts w:ascii="Tahoma" w:hAnsi="Tahoma" w:cs="Tahoma"/>
          <w:szCs w:val="24"/>
          <w:lang w:val="nl-BE"/>
        </w:rPr>
        <w:tab/>
        <w:t>3) omtrek</w:t>
      </w:r>
    </w:p>
    <w:p w14:paraId="1BF961B4" w14:textId="6C275217" w:rsidR="008A6841" w:rsidRDefault="008A6841" w:rsidP="008A6841">
      <w:pPr>
        <w:spacing w:line="276" w:lineRule="auto"/>
        <w:rPr>
          <w:rFonts w:ascii="Tahoma" w:hAnsi="Tahoma" w:cs="Tahoma"/>
          <w:szCs w:val="24"/>
          <w:lang w:val="nl-BE"/>
        </w:rPr>
      </w:pPr>
      <w:r>
        <w:rPr>
          <w:rFonts w:ascii="Tahoma" w:hAnsi="Tahoma" w:cs="Tahoma"/>
          <w:szCs w:val="24"/>
          <w:lang w:val="nl-BE"/>
        </w:rPr>
        <w:t xml:space="preserve">4) loop ter plaatse </w:t>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t>4) ruit</w:t>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t>4) oppervlakte</w:t>
      </w:r>
    </w:p>
    <w:p w14:paraId="2613AE10" w14:textId="0AD0D7E7" w:rsidR="008A6841" w:rsidRDefault="008A6841" w:rsidP="008A6841">
      <w:pPr>
        <w:spacing w:line="276" w:lineRule="auto"/>
        <w:rPr>
          <w:rFonts w:ascii="Tahoma" w:hAnsi="Tahoma" w:cs="Tahoma"/>
          <w:szCs w:val="24"/>
          <w:lang w:val="nl-BE"/>
        </w:rPr>
      </w:pPr>
      <w:r>
        <w:rPr>
          <w:rFonts w:ascii="Tahoma" w:hAnsi="Tahoma" w:cs="Tahoma"/>
          <w:szCs w:val="24"/>
          <w:lang w:val="nl-BE"/>
        </w:rPr>
        <w:t xml:space="preserve">5) draai met je armen vooruit </w:t>
      </w:r>
      <w:r>
        <w:rPr>
          <w:rFonts w:ascii="Tahoma" w:hAnsi="Tahoma" w:cs="Tahoma"/>
          <w:szCs w:val="24"/>
          <w:lang w:val="nl-BE"/>
        </w:rPr>
        <w:tab/>
      </w:r>
      <w:r>
        <w:rPr>
          <w:rFonts w:ascii="Tahoma" w:hAnsi="Tahoma" w:cs="Tahoma"/>
          <w:szCs w:val="24"/>
          <w:lang w:val="nl-BE"/>
        </w:rPr>
        <w:tab/>
        <w:t>5) driehoek</w:t>
      </w:r>
      <w:r>
        <w:rPr>
          <w:rFonts w:ascii="Tahoma" w:hAnsi="Tahoma" w:cs="Tahoma"/>
          <w:szCs w:val="24"/>
          <w:lang w:val="nl-BE"/>
        </w:rPr>
        <w:tab/>
      </w:r>
      <w:r>
        <w:rPr>
          <w:rFonts w:ascii="Tahoma" w:hAnsi="Tahoma" w:cs="Tahoma"/>
          <w:szCs w:val="24"/>
          <w:lang w:val="nl-BE"/>
        </w:rPr>
        <w:tab/>
      </w:r>
      <w:r>
        <w:rPr>
          <w:rFonts w:ascii="Tahoma" w:hAnsi="Tahoma" w:cs="Tahoma"/>
          <w:szCs w:val="24"/>
          <w:lang w:val="nl-BE"/>
        </w:rPr>
        <w:tab/>
        <w:t>5) omtrek</w:t>
      </w:r>
    </w:p>
    <w:p w14:paraId="226EBC65" w14:textId="3B852362" w:rsidR="008A6841" w:rsidRPr="008A6841" w:rsidRDefault="008A6841" w:rsidP="008A6841">
      <w:pPr>
        <w:spacing w:line="276" w:lineRule="auto"/>
        <w:rPr>
          <w:rFonts w:ascii="Tahoma" w:hAnsi="Tahoma" w:cs="Tahoma"/>
          <w:szCs w:val="24"/>
          <w:lang w:val="nl-BE"/>
        </w:rPr>
      </w:pPr>
      <w:r w:rsidRPr="008A6841">
        <w:rPr>
          <w:noProof/>
        </w:rPr>
        <w:drawing>
          <wp:anchor distT="0" distB="0" distL="114300" distR="114300" simplePos="0" relativeHeight="251658240" behindDoc="1" locked="0" layoutInCell="1" allowOverlap="1" wp14:anchorId="7BEF8AFE" wp14:editId="5BBC72C6">
            <wp:simplePos x="0" y="0"/>
            <wp:positionH relativeFrom="margin">
              <wp:posOffset>1518920</wp:posOffset>
            </wp:positionH>
            <wp:positionV relativeFrom="paragraph">
              <wp:posOffset>1619250</wp:posOffset>
            </wp:positionV>
            <wp:extent cx="2381250" cy="1924050"/>
            <wp:effectExtent l="0" t="0" r="0" b="0"/>
            <wp:wrapTight wrapText="bothSides">
              <wp:wrapPolygon edited="0">
                <wp:start x="0" y="0"/>
                <wp:lineTo x="0" y="21386"/>
                <wp:lineTo x="21427" y="21386"/>
                <wp:lineTo x="2142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81250" cy="1924050"/>
                    </a:xfrm>
                    <a:prstGeom prst="rect">
                      <a:avLst/>
                    </a:prstGeom>
                  </pic:spPr>
                </pic:pic>
              </a:graphicData>
            </a:graphic>
          </wp:anchor>
        </w:drawing>
      </w:r>
      <w:r>
        <w:rPr>
          <w:rFonts w:ascii="Tahoma" w:hAnsi="Tahoma" w:cs="Tahoma"/>
          <w:szCs w:val="24"/>
          <w:lang w:val="nl-BE"/>
        </w:rPr>
        <w:t xml:space="preserve">6) draai met je armen achteruit </w:t>
      </w:r>
      <w:r>
        <w:rPr>
          <w:rFonts w:ascii="Tahoma" w:hAnsi="Tahoma" w:cs="Tahoma"/>
          <w:szCs w:val="24"/>
          <w:lang w:val="nl-BE"/>
        </w:rPr>
        <w:tab/>
      </w:r>
      <w:r>
        <w:rPr>
          <w:rFonts w:ascii="Tahoma" w:hAnsi="Tahoma" w:cs="Tahoma"/>
          <w:szCs w:val="24"/>
          <w:lang w:val="nl-BE"/>
        </w:rPr>
        <w:tab/>
        <w:t>6) eigen keuze</w:t>
      </w:r>
      <w:r>
        <w:rPr>
          <w:rFonts w:ascii="Tahoma" w:hAnsi="Tahoma" w:cs="Tahoma"/>
          <w:szCs w:val="24"/>
          <w:lang w:val="nl-BE"/>
        </w:rPr>
        <w:tab/>
      </w:r>
      <w:r>
        <w:rPr>
          <w:rFonts w:ascii="Tahoma" w:hAnsi="Tahoma" w:cs="Tahoma"/>
          <w:szCs w:val="24"/>
          <w:lang w:val="nl-BE"/>
        </w:rPr>
        <w:tab/>
        <w:t xml:space="preserve">6) oppervlakte </w:t>
      </w:r>
    </w:p>
    <w:sectPr w:rsidR="008A6841" w:rsidRPr="008A6841">
      <w:footerReference w:type="default" r:id="rId11"/>
      <w:pgSz w:w="11907" w:h="16840"/>
      <w:pgMar w:top="709"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FB39" w14:textId="77777777" w:rsidR="00556B16" w:rsidRDefault="00556B16">
      <w:r>
        <w:separator/>
      </w:r>
    </w:p>
  </w:endnote>
  <w:endnote w:type="continuationSeparator" w:id="0">
    <w:p w14:paraId="268BCEF3" w14:textId="77777777" w:rsidR="00556B16" w:rsidRDefault="0055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2C5C" w14:textId="3DBE1B9F" w:rsidR="008A6841" w:rsidRDefault="008A6841">
    <w:pPr>
      <w:pStyle w:val="Voettekst"/>
    </w:pPr>
    <w:r>
      <w:t xml:space="preserve">Annelore Peetroons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BEDF" w14:textId="77777777" w:rsidR="00556B16" w:rsidRDefault="00556B16">
      <w:r>
        <w:separator/>
      </w:r>
    </w:p>
  </w:footnote>
  <w:footnote w:type="continuationSeparator" w:id="0">
    <w:p w14:paraId="3493B4BE" w14:textId="77777777" w:rsidR="00556B16" w:rsidRDefault="00556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AF"/>
    <w:rsid w:val="000503CB"/>
    <w:rsid w:val="00075662"/>
    <w:rsid w:val="00125899"/>
    <w:rsid w:val="001B4695"/>
    <w:rsid w:val="001C4963"/>
    <w:rsid w:val="00331A20"/>
    <w:rsid w:val="00354AAF"/>
    <w:rsid w:val="00363F2A"/>
    <w:rsid w:val="00426DB4"/>
    <w:rsid w:val="00453EA5"/>
    <w:rsid w:val="00556B16"/>
    <w:rsid w:val="006A7D48"/>
    <w:rsid w:val="00795E95"/>
    <w:rsid w:val="008A6841"/>
    <w:rsid w:val="0093426A"/>
    <w:rsid w:val="00BF5D35"/>
    <w:rsid w:val="00E367A4"/>
    <w:rsid w:val="00FD5E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1143C"/>
  <w15:chartTrackingRefBased/>
  <w15:docId w15:val="{009A8176-0EC5-4740-A9D2-C65AD9E1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imes New Roman" w:hAnsi="Times New Roman"/>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38900E495984EA7A29EBCB2D4121F" ma:contentTypeVersion="6" ma:contentTypeDescription="Een nieuw document maken." ma:contentTypeScope="" ma:versionID="2b60e786254af7577ec0d795fbb4a6bd">
  <xsd:schema xmlns:xsd="http://www.w3.org/2001/XMLSchema" xmlns:xs="http://www.w3.org/2001/XMLSchema" xmlns:p="http://schemas.microsoft.com/office/2006/metadata/properties" xmlns:ns2="5c923e3c-8f16-4135-b26f-496d7d380b78" targetNamespace="http://schemas.microsoft.com/office/2006/metadata/properties" ma:root="true" ma:fieldsID="f8a1ca086a47ec2e022f56678911d489" ns2:_="">
    <xsd:import namespace="5c923e3c-8f16-4135-b26f-496d7d380b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23e3c-8f16-4135-b26f-496d7d380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4AB92-880B-4218-9DC5-D7FB7FA0B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C5D11C-E6CA-496A-99F8-93DB475DA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23e3c-8f16-4135-b26f-496d7d380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6631C-DD71-4CE2-BAB2-4C0197796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lpstr>
    </vt:vector>
  </TitlesOfParts>
  <Company>KHLeuven</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Luc Degrande</dc:creator>
  <cp:keywords/>
  <dc:description>algemene copie werklbladen</dc:description>
  <cp:lastModifiedBy>annelore peetroons</cp:lastModifiedBy>
  <cp:revision>3</cp:revision>
  <cp:lastPrinted>2021-05-04T18:17:00Z</cp:lastPrinted>
  <dcterms:created xsi:type="dcterms:W3CDTF">2021-05-10T13:40:00Z</dcterms:created>
  <dcterms:modified xsi:type="dcterms:W3CDTF">2021-05-26T06:18:00Z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0x01010066038900E495984EA7A29EBCB2D4121F</vt:lpwstr>
  </property>
</Properties>
</file>